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D5FC6" w14:textId="4D3396D0" w:rsidR="00D46C9C" w:rsidRPr="007D79F1" w:rsidRDefault="007D79F1" w:rsidP="007D79F1">
      <w:pPr>
        <w:spacing w:before="100" w:beforeAutospacing="1" w:after="100" w:afterAutospacing="1"/>
        <w:jc w:val="center"/>
        <w:rPr>
          <w:rStyle w:val="Strong"/>
          <w:color w:val="FF6600"/>
          <w:sz w:val="32"/>
          <w:szCs w:val="32"/>
        </w:rPr>
      </w:pPr>
      <w:bookmarkStart w:id="0" w:name="_GoBack"/>
      <w:bookmarkEnd w:id="0"/>
      <w:r>
        <w:rPr>
          <w:rStyle w:val="Strong"/>
          <w:color w:val="FF6600"/>
          <w:sz w:val="32"/>
          <w:szCs w:val="32"/>
        </w:rPr>
        <w:t xml:space="preserve">BodyDesigns </w:t>
      </w:r>
      <w:r w:rsidR="00D46C9C" w:rsidRPr="007D79F1">
        <w:rPr>
          <w:rStyle w:val="Strong"/>
          <w:color w:val="FF6600"/>
          <w:sz w:val="32"/>
          <w:szCs w:val="32"/>
        </w:rPr>
        <w:t>Tips for Using the Food Label</w:t>
      </w:r>
    </w:p>
    <w:p w14:paraId="65F010EF" w14:textId="77777777" w:rsidR="00D46C9C" w:rsidRPr="00B25A91" w:rsidRDefault="00D46C9C" w:rsidP="00D46C9C">
      <w:pPr>
        <w:spacing w:before="100" w:beforeAutospacing="1" w:after="100" w:afterAutospacing="1"/>
        <w:rPr>
          <w:rFonts w:ascii="Times New Roman" w:hAnsi="Times New Roman" w:cs="Times New Roman"/>
          <w:color w:val="000000" w:themeColor="text1"/>
        </w:rPr>
      </w:pPr>
      <w:r w:rsidRPr="00B25A91">
        <w:rPr>
          <w:rFonts w:ascii="Times New Roman" w:hAnsi="Times New Roman" w:cs="Times New Roman"/>
          <w:color w:val="000000" w:themeColor="text1"/>
        </w:rPr>
        <w:t>Most packaged foods have a Nutrition Facts label. Here are some tips for reading the label and making smart food choices:</w:t>
      </w:r>
    </w:p>
    <w:p w14:paraId="45C69124" w14:textId="77777777" w:rsidR="00D46C9C" w:rsidRPr="00D46C9C" w:rsidRDefault="00D46C9C" w:rsidP="00D46C9C">
      <w:pPr>
        <w:spacing w:before="100" w:beforeAutospacing="1" w:after="100" w:afterAutospacing="1"/>
        <w:rPr>
          <w:rFonts w:ascii="Times New Roman" w:hAnsi="Times New Roman" w:cs="Times New Roman"/>
          <w:color w:val="000000"/>
          <w:sz w:val="20"/>
          <w:szCs w:val="20"/>
        </w:rPr>
      </w:pPr>
      <w:r w:rsidRPr="007D79F1">
        <w:rPr>
          <w:rFonts w:ascii="Verdana" w:hAnsi="Verdana" w:cs="Times New Roman"/>
          <w:b/>
          <w:bCs/>
          <w:color w:val="FF6600"/>
          <w:sz w:val="20"/>
          <w:szCs w:val="20"/>
        </w:rPr>
        <w:t>Check servings and calories.</w:t>
      </w:r>
      <w:r w:rsidRPr="007D79F1">
        <w:rPr>
          <w:rFonts w:ascii="Times New Roman" w:hAnsi="Times New Roman" w:cs="Times New Roman"/>
          <w:color w:val="FF6600"/>
          <w:sz w:val="20"/>
          <w:szCs w:val="20"/>
        </w:rPr>
        <w:t> </w:t>
      </w:r>
      <w:r w:rsidRPr="00D46C9C">
        <w:rPr>
          <w:rFonts w:ascii="Times New Roman" w:hAnsi="Times New Roman" w:cs="Times New Roman"/>
          <w:color w:val="000000"/>
          <w:sz w:val="20"/>
          <w:szCs w:val="20"/>
        </w:rPr>
        <w:t>Look at the serving size and how many servings you are actually eating. </w:t>
      </w:r>
    </w:p>
    <w:tbl>
      <w:tblPr>
        <w:tblW w:w="8960" w:type="dxa"/>
        <w:jc w:val="center"/>
        <w:tblCellSpacing w:w="0" w:type="dxa"/>
        <w:tblCellMar>
          <w:left w:w="0" w:type="dxa"/>
          <w:right w:w="0" w:type="dxa"/>
        </w:tblCellMar>
        <w:tblLook w:val="04A0" w:firstRow="1" w:lastRow="0" w:firstColumn="1" w:lastColumn="0" w:noHBand="0" w:noVBand="1"/>
      </w:tblPr>
      <w:tblGrid>
        <w:gridCol w:w="300"/>
        <w:gridCol w:w="8358"/>
        <w:gridCol w:w="302"/>
      </w:tblGrid>
      <w:tr w:rsidR="00D46C9C" w:rsidRPr="00062702" w14:paraId="31CEA163" w14:textId="77777777" w:rsidTr="00B25A91">
        <w:trPr>
          <w:trHeight w:val="900"/>
          <w:tblCellSpacing w:w="0" w:type="dxa"/>
          <w:jc w:val="center"/>
        </w:trPr>
        <w:tc>
          <w:tcPr>
            <w:tcW w:w="300" w:type="dxa"/>
            <w:vAlign w:val="center"/>
            <w:hideMark/>
          </w:tcPr>
          <w:p w14:paraId="326E6DD4" w14:textId="77777777" w:rsidR="00D46C9C" w:rsidRPr="00062702" w:rsidRDefault="00D46C9C" w:rsidP="00D46C9C">
            <w:pPr>
              <w:rPr>
                <w:rFonts w:ascii="Times" w:eastAsia="Times New Roman" w:hAnsi="Times" w:cs="Times New Roman"/>
                <w:color w:val="000000" w:themeColor="text1"/>
                <w:sz w:val="20"/>
                <w:szCs w:val="20"/>
              </w:rPr>
            </w:pPr>
            <w:r w:rsidRPr="00062702">
              <w:rPr>
                <w:rFonts w:ascii="Times" w:eastAsia="Times New Roman" w:hAnsi="Times" w:cs="Times New Roman"/>
                <w:noProof/>
                <w:color w:val="000000" w:themeColor="text1"/>
                <w:sz w:val="20"/>
                <w:szCs w:val="20"/>
              </w:rPr>
              <w:drawing>
                <wp:inline distT="0" distB="0" distL="0" distR="0" wp14:anchorId="7302BA69" wp14:editId="6FF67F91">
                  <wp:extent cx="190500" cy="12700"/>
                  <wp:effectExtent l="0" t="0" r="0" b="0"/>
                  <wp:docPr id="2" name="Picture 2" descr="mage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ge placehol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ln>
                            <a:noFill/>
                          </a:ln>
                        </pic:spPr>
                      </pic:pic>
                    </a:graphicData>
                  </a:graphic>
                </wp:inline>
              </w:drawing>
            </w:r>
          </w:p>
        </w:tc>
        <w:tc>
          <w:tcPr>
            <w:tcW w:w="8358" w:type="dxa"/>
            <w:hideMark/>
          </w:tcPr>
          <w:p w14:paraId="51781C0E" w14:textId="77777777" w:rsidR="00D46C9C" w:rsidRPr="00062702" w:rsidRDefault="00D46C9C" w:rsidP="00D46C9C">
            <w:pPr>
              <w:spacing w:before="100" w:beforeAutospacing="1" w:after="100" w:afterAutospacing="1"/>
              <w:rPr>
                <w:rFonts w:ascii="Verdana" w:hAnsi="Verdana" w:cs="Times New Roman"/>
                <w:b/>
                <w:bCs/>
                <w:color w:val="000000" w:themeColor="text1"/>
                <w:sz w:val="22"/>
                <w:szCs w:val="22"/>
              </w:rPr>
            </w:pPr>
            <w:r w:rsidRPr="00062702">
              <w:rPr>
                <w:rFonts w:ascii="Verdana" w:hAnsi="Verdana" w:cs="Times New Roman"/>
                <w:b/>
                <w:bCs/>
                <w:color w:val="000000" w:themeColor="text1"/>
                <w:sz w:val="22"/>
                <w:szCs w:val="22"/>
              </w:rPr>
              <w:t>tip: If you eat 2 servings of a food, you will consume double the calories and double the % Daily Value (% DV) of the nutrients listed on the Nutrition Facts label.</w:t>
            </w:r>
          </w:p>
        </w:tc>
        <w:tc>
          <w:tcPr>
            <w:tcW w:w="302" w:type="dxa"/>
            <w:vAlign w:val="center"/>
            <w:hideMark/>
          </w:tcPr>
          <w:p w14:paraId="07D92E37" w14:textId="77777777" w:rsidR="00D46C9C" w:rsidRPr="00062702" w:rsidRDefault="00D46C9C" w:rsidP="00D46C9C">
            <w:pPr>
              <w:rPr>
                <w:rFonts w:ascii="Times" w:eastAsia="Times New Roman" w:hAnsi="Times" w:cs="Times New Roman"/>
                <w:color w:val="A3A101" w:themeColor="accent6"/>
                <w:sz w:val="20"/>
                <w:szCs w:val="20"/>
              </w:rPr>
            </w:pPr>
            <w:r w:rsidRPr="00062702">
              <w:rPr>
                <w:rFonts w:ascii="Times" w:eastAsia="Times New Roman" w:hAnsi="Times" w:cs="Times New Roman"/>
                <w:noProof/>
                <w:color w:val="A3A101" w:themeColor="accent6"/>
                <w:sz w:val="20"/>
                <w:szCs w:val="20"/>
              </w:rPr>
              <w:drawing>
                <wp:inline distT="0" distB="0" distL="0" distR="0" wp14:anchorId="4BACA353" wp14:editId="5E88D988">
                  <wp:extent cx="190500" cy="12700"/>
                  <wp:effectExtent l="0" t="0" r="0" b="0"/>
                  <wp:docPr id="3" name="Picture 3" descr="mage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e placehol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ln>
                            <a:noFill/>
                          </a:ln>
                        </pic:spPr>
                      </pic:pic>
                    </a:graphicData>
                  </a:graphic>
                </wp:inline>
              </w:drawing>
            </w:r>
          </w:p>
        </w:tc>
      </w:tr>
    </w:tbl>
    <w:p w14:paraId="38538876" w14:textId="77777777" w:rsidR="00D46C9C" w:rsidRPr="00D46C9C" w:rsidRDefault="00D46C9C" w:rsidP="00D46C9C">
      <w:pPr>
        <w:spacing w:before="100" w:beforeAutospacing="1" w:after="100" w:afterAutospacing="1"/>
        <w:rPr>
          <w:rFonts w:ascii="Times New Roman" w:hAnsi="Times New Roman" w:cs="Times New Roman"/>
          <w:color w:val="000000"/>
          <w:sz w:val="20"/>
          <w:szCs w:val="20"/>
        </w:rPr>
      </w:pPr>
      <w:r w:rsidRPr="007D79F1">
        <w:rPr>
          <w:rFonts w:ascii="Verdana" w:hAnsi="Verdana" w:cs="Times New Roman"/>
          <w:b/>
          <w:bCs/>
          <w:color w:val="FF6600"/>
          <w:sz w:val="20"/>
          <w:szCs w:val="20"/>
        </w:rPr>
        <w:t>Make your calories count.</w:t>
      </w:r>
      <w:r w:rsidRPr="007D79F1">
        <w:rPr>
          <w:rFonts w:ascii="Times New Roman" w:hAnsi="Times New Roman" w:cs="Times New Roman"/>
          <w:color w:val="FF6600"/>
          <w:sz w:val="20"/>
          <w:szCs w:val="20"/>
        </w:rPr>
        <w:t> </w:t>
      </w:r>
      <w:r w:rsidRPr="00D46C9C">
        <w:rPr>
          <w:rFonts w:ascii="Times New Roman" w:hAnsi="Times New Roman" w:cs="Times New Roman"/>
          <w:color w:val="000000"/>
          <w:sz w:val="20"/>
          <w:szCs w:val="20"/>
        </w:rPr>
        <w:t>Look at the calories on the label and compare them with the nutrients they offer. </w:t>
      </w:r>
      <w:r>
        <w:rPr>
          <w:rFonts w:ascii="Times New Roman" w:hAnsi="Times New Roman" w:cs="Times New Roman"/>
          <w:color w:val="000000"/>
          <w:sz w:val="20"/>
          <w:szCs w:val="20"/>
        </w:rPr>
        <w:t xml:space="preserve"> Calories count but what is equally or more important is what makes up those calories.</w:t>
      </w:r>
    </w:p>
    <w:tbl>
      <w:tblPr>
        <w:tblW w:w="8920" w:type="dxa"/>
        <w:jc w:val="center"/>
        <w:tblCellSpacing w:w="0" w:type="dxa"/>
        <w:tblCellMar>
          <w:left w:w="0" w:type="dxa"/>
          <w:right w:w="0" w:type="dxa"/>
        </w:tblCellMar>
        <w:tblLook w:val="04A0" w:firstRow="1" w:lastRow="0" w:firstColumn="1" w:lastColumn="0" w:noHBand="0" w:noVBand="1"/>
      </w:tblPr>
      <w:tblGrid>
        <w:gridCol w:w="300"/>
        <w:gridCol w:w="8320"/>
        <w:gridCol w:w="300"/>
      </w:tblGrid>
      <w:tr w:rsidR="00D46C9C" w:rsidRPr="00D46C9C" w14:paraId="5AD1BCE6" w14:textId="77777777" w:rsidTr="00D46C9C">
        <w:trPr>
          <w:tblCellSpacing w:w="0" w:type="dxa"/>
          <w:jc w:val="center"/>
        </w:trPr>
        <w:tc>
          <w:tcPr>
            <w:tcW w:w="9120" w:type="dxa"/>
            <w:gridSpan w:val="3"/>
            <w:vAlign w:val="center"/>
            <w:hideMark/>
          </w:tcPr>
          <w:p w14:paraId="77A6F353" w14:textId="747E4D7D" w:rsidR="00D46C9C" w:rsidRPr="00D46C9C" w:rsidRDefault="00D46C9C" w:rsidP="00D46C9C">
            <w:pPr>
              <w:rPr>
                <w:rFonts w:ascii="Times" w:eastAsia="Times New Roman" w:hAnsi="Times" w:cs="Times New Roman"/>
                <w:sz w:val="20"/>
                <w:szCs w:val="20"/>
              </w:rPr>
            </w:pPr>
          </w:p>
        </w:tc>
      </w:tr>
      <w:tr w:rsidR="00D46C9C" w:rsidRPr="00D46C9C" w14:paraId="34FB2E93" w14:textId="77777777" w:rsidTr="00D46C9C">
        <w:trPr>
          <w:tblCellSpacing w:w="0" w:type="dxa"/>
          <w:jc w:val="center"/>
        </w:trPr>
        <w:tc>
          <w:tcPr>
            <w:tcW w:w="300" w:type="dxa"/>
            <w:vAlign w:val="center"/>
            <w:hideMark/>
          </w:tcPr>
          <w:p w14:paraId="3B48A63C" w14:textId="77777777" w:rsidR="00D46C9C" w:rsidRPr="00C77AFA" w:rsidRDefault="00D46C9C" w:rsidP="00D46C9C">
            <w:pPr>
              <w:rPr>
                <w:rFonts w:ascii="Times" w:eastAsia="Times New Roman" w:hAnsi="Times" w:cs="Times New Roman"/>
                <w:sz w:val="20"/>
                <w:szCs w:val="20"/>
              </w:rPr>
            </w:pPr>
            <w:r w:rsidRPr="00C77AFA">
              <w:rPr>
                <w:rFonts w:ascii="Times" w:eastAsia="Times New Roman" w:hAnsi="Times" w:cs="Times New Roman"/>
                <w:noProof/>
                <w:sz w:val="20"/>
                <w:szCs w:val="20"/>
              </w:rPr>
              <w:drawing>
                <wp:inline distT="0" distB="0" distL="0" distR="0" wp14:anchorId="34044802" wp14:editId="37A09720">
                  <wp:extent cx="190500" cy="12700"/>
                  <wp:effectExtent l="0" t="0" r="0" b="0"/>
                  <wp:docPr id="6" name="Picture 6" descr="mage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ge placehol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ln>
                            <a:noFill/>
                          </a:ln>
                        </pic:spPr>
                      </pic:pic>
                    </a:graphicData>
                  </a:graphic>
                </wp:inline>
              </w:drawing>
            </w:r>
          </w:p>
        </w:tc>
        <w:tc>
          <w:tcPr>
            <w:tcW w:w="8520" w:type="dxa"/>
            <w:hideMark/>
          </w:tcPr>
          <w:p w14:paraId="6D1E2E1A" w14:textId="37CECE43" w:rsidR="00D46C9C" w:rsidRPr="00C77AFA" w:rsidRDefault="00D46C9C" w:rsidP="00D46C9C">
            <w:pPr>
              <w:spacing w:before="100" w:beforeAutospacing="1" w:after="100" w:afterAutospacing="1"/>
              <w:rPr>
                <w:rFonts w:ascii="Verdana" w:hAnsi="Verdana" w:cs="Times New Roman"/>
                <w:b/>
                <w:bCs/>
                <w:sz w:val="22"/>
                <w:szCs w:val="22"/>
              </w:rPr>
            </w:pPr>
            <w:r w:rsidRPr="00C77AFA">
              <w:rPr>
                <w:rFonts w:ascii="Verdana" w:hAnsi="Verdana" w:cs="Times New Roman"/>
                <w:b/>
                <w:bCs/>
                <w:sz w:val="22"/>
                <w:szCs w:val="22"/>
              </w:rPr>
              <w:t>tip:</w:t>
            </w:r>
            <w:r w:rsidR="00062702" w:rsidRPr="00C77AFA">
              <w:rPr>
                <w:rFonts w:ascii="Verdana" w:hAnsi="Verdana" w:cs="Times New Roman"/>
                <w:b/>
                <w:bCs/>
                <w:sz w:val="22"/>
                <w:szCs w:val="22"/>
              </w:rPr>
              <w:t> When you look at a</w:t>
            </w:r>
            <w:r w:rsidRPr="00C77AFA">
              <w:rPr>
                <w:rFonts w:ascii="Verdana" w:hAnsi="Verdana" w:cs="Times New Roman"/>
                <w:b/>
                <w:bCs/>
                <w:sz w:val="22"/>
                <w:szCs w:val="22"/>
              </w:rPr>
              <w:t xml:space="preserve"> nutrition label, first check the calories, and then check the nutrients to decide whether the food is worth eating.</w:t>
            </w:r>
          </w:p>
        </w:tc>
        <w:tc>
          <w:tcPr>
            <w:tcW w:w="300" w:type="dxa"/>
            <w:vAlign w:val="center"/>
            <w:hideMark/>
          </w:tcPr>
          <w:p w14:paraId="39DB8146" w14:textId="77777777" w:rsidR="00D46C9C" w:rsidRPr="00D46C9C" w:rsidRDefault="00D46C9C" w:rsidP="00D46C9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1A514B04" wp14:editId="26D27F31">
                  <wp:extent cx="190500" cy="12700"/>
                  <wp:effectExtent l="0" t="0" r="0" b="0"/>
                  <wp:docPr id="7" name="Picture 7" descr="mage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ge placehol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ln>
                            <a:noFill/>
                          </a:ln>
                        </pic:spPr>
                      </pic:pic>
                    </a:graphicData>
                  </a:graphic>
                </wp:inline>
              </w:drawing>
            </w:r>
          </w:p>
        </w:tc>
      </w:tr>
      <w:tr w:rsidR="00D46C9C" w:rsidRPr="00D46C9C" w14:paraId="003B185D" w14:textId="77777777" w:rsidTr="00D46C9C">
        <w:trPr>
          <w:tblCellSpacing w:w="0" w:type="dxa"/>
          <w:jc w:val="center"/>
        </w:trPr>
        <w:tc>
          <w:tcPr>
            <w:tcW w:w="9120" w:type="dxa"/>
            <w:gridSpan w:val="3"/>
            <w:vAlign w:val="center"/>
            <w:hideMark/>
          </w:tcPr>
          <w:p w14:paraId="23369692" w14:textId="22835245" w:rsidR="00D46C9C" w:rsidRPr="00D46C9C" w:rsidRDefault="00D46C9C" w:rsidP="00D46C9C">
            <w:pPr>
              <w:rPr>
                <w:rFonts w:ascii="Times" w:eastAsia="Times New Roman" w:hAnsi="Times" w:cs="Times New Roman"/>
                <w:sz w:val="20"/>
                <w:szCs w:val="20"/>
              </w:rPr>
            </w:pPr>
          </w:p>
        </w:tc>
      </w:tr>
    </w:tbl>
    <w:p w14:paraId="76225989" w14:textId="77777777" w:rsidR="00D46C9C" w:rsidRPr="00D46C9C" w:rsidRDefault="00D46C9C" w:rsidP="00D46C9C">
      <w:pPr>
        <w:spacing w:before="100" w:beforeAutospacing="1" w:after="100" w:afterAutospacing="1"/>
        <w:rPr>
          <w:rFonts w:ascii="Times New Roman" w:hAnsi="Times New Roman" w:cs="Times New Roman"/>
          <w:color w:val="000000"/>
          <w:sz w:val="20"/>
          <w:szCs w:val="20"/>
        </w:rPr>
      </w:pPr>
      <w:r w:rsidRPr="007D79F1">
        <w:rPr>
          <w:rFonts w:ascii="Verdana" w:hAnsi="Verdana" w:cs="Times New Roman"/>
          <w:b/>
          <w:bCs/>
          <w:color w:val="FF6600"/>
          <w:sz w:val="20"/>
          <w:szCs w:val="20"/>
        </w:rPr>
        <w:t>Eat less sugar.</w:t>
      </w:r>
      <w:r w:rsidRPr="007D79F1">
        <w:rPr>
          <w:rFonts w:ascii="Times New Roman" w:hAnsi="Times New Roman" w:cs="Times New Roman"/>
          <w:color w:val="FF6600"/>
          <w:sz w:val="20"/>
          <w:szCs w:val="20"/>
        </w:rPr>
        <w:t> </w:t>
      </w:r>
      <w:r w:rsidRPr="00D46C9C">
        <w:rPr>
          <w:rFonts w:ascii="Times New Roman" w:hAnsi="Times New Roman" w:cs="Times New Roman"/>
          <w:color w:val="000000"/>
          <w:sz w:val="20"/>
          <w:szCs w:val="20"/>
        </w:rPr>
        <w:t>Foods with added sugars may provide calories, but few essential nutrients. So, look for foods and beverages low in added sugars. Read the ingredient list, and make sure added sugars are not one of the first few ingredients. </w:t>
      </w:r>
      <w:r>
        <w:rPr>
          <w:rFonts w:ascii="Times New Roman" w:hAnsi="Times New Roman" w:cs="Times New Roman"/>
          <w:color w:val="000000"/>
          <w:sz w:val="20"/>
          <w:szCs w:val="20"/>
        </w:rPr>
        <w:t xml:space="preserve"> Carbohydrates with more fiber have a lower response on blood sugar so look for foods with higher fiber contents.  Total Carbs minus Fiber = Net Carbs.</w:t>
      </w:r>
    </w:p>
    <w:tbl>
      <w:tblPr>
        <w:tblW w:w="8920" w:type="dxa"/>
        <w:jc w:val="center"/>
        <w:tblCellSpacing w:w="0" w:type="dxa"/>
        <w:tblCellMar>
          <w:left w:w="0" w:type="dxa"/>
          <w:right w:w="0" w:type="dxa"/>
        </w:tblCellMar>
        <w:tblLook w:val="04A0" w:firstRow="1" w:lastRow="0" w:firstColumn="1" w:lastColumn="0" w:noHBand="0" w:noVBand="1"/>
      </w:tblPr>
      <w:tblGrid>
        <w:gridCol w:w="300"/>
        <w:gridCol w:w="8320"/>
        <w:gridCol w:w="300"/>
      </w:tblGrid>
      <w:tr w:rsidR="00D46C9C" w:rsidRPr="00D46C9C" w14:paraId="71D83674" w14:textId="77777777" w:rsidTr="00D46C9C">
        <w:trPr>
          <w:tblCellSpacing w:w="0" w:type="dxa"/>
          <w:jc w:val="center"/>
        </w:trPr>
        <w:tc>
          <w:tcPr>
            <w:tcW w:w="9120" w:type="dxa"/>
            <w:gridSpan w:val="3"/>
            <w:vAlign w:val="center"/>
            <w:hideMark/>
          </w:tcPr>
          <w:p w14:paraId="1ED1CDFD" w14:textId="7E4913EB" w:rsidR="00D46C9C" w:rsidRPr="00D46C9C" w:rsidRDefault="00D46C9C" w:rsidP="00D46C9C">
            <w:pPr>
              <w:rPr>
                <w:rFonts w:ascii="Times" w:eastAsia="Times New Roman" w:hAnsi="Times" w:cs="Times New Roman"/>
                <w:sz w:val="20"/>
                <w:szCs w:val="20"/>
              </w:rPr>
            </w:pPr>
          </w:p>
        </w:tc>
      </w:tr>
      <w:tr w:rsidR="00D46C9C" w:rsidRPr="00D46C9C" w14:paraId="3A15503C" w14:textId="77777777" w:rsidTr="00D46C9C">
        <w:trPr>
          <w:tblCellSpacing w:w="0" w:type="dxa"/>
          <w:jc w:val="center"/>
        </w:trPr>
        <w:tc>
          <w:tcPr>
            <w:tcW w:w="300" w:type="dxa"/>
            <w:vAlign w:val="center"/>
            <w:hideMark/>
          </w:tcPr>
          <w:p w14:paraId="0EADEE4A" w14:textId="77777777" w:rsidR="00D46C9C" w:rsidRPr="00D46C9C" w:rsidRDefault="00D46C9C" w:rsidP="00D46C9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58C21C74" wp14:editId="4AAA627A">
                  <wp:extent cx="190500" cy="12700"/>
                  <wp:effectExtent l="0" t="0" r="0" b="0"/>
                  <wp:docPr id="10" name="Picture 10" descr="mage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ge placehol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ln>
                            <a:noFill/>
                          </a:ln>
                        </pic:spPr>
                      </pic:pic>
                    </a:graphicData>
                  </a:graphic>
                </wp:inline>
              </w:drawing>
            </w:r>
          </w:p>
        </w:tc>
        <w:tc>
          <w:tcPr>
            <w:tcW w:w="8520" w:type="dxa"/>
            <w:hideMark/>
          </w:tcPr>
          <w:p w14:paraId="419B40F5" w14:textId="77777777" w:rsidR="00D46C9C" w:rsidRPr="00C77AFA" w:rsidRDefault="00D46C9C" w:rsidP="00D46C9C">
            <w:pPr>
              <w:spacing w:before="100" w:beforeAutospacing="1" w:after="100" w:afterAutospacing="1"/>
              <w:rPr>
                <w:rFonts w:ascii="Verdana" w:hAnsi="Verdana" w:cs="Times New Roman"/>
                <w:b/>
                <w:bCs/>
                <w:sz w:val="22"/>
                <w:szCs w:val="22"/>
              </w:rPr>
            </w:pPr>
            <w:r w:rsidRPr="00C77AFA">
              <w:rPr>
                <w:rFonts w:ascii="Verdana" w:hAnsi="Verdana" w:cs="Times New Roman"/>
                <w:b/>
                <w:bCs/>
                <w:sz w:val="22"/>
                <w:szCs w:val="22"/>
              </w:rPr>
              <w:t>tip: Names for added sugars (caloric sweeteners) include sucrose, glucose, high fructose corn syrup, corn syrup, maple syrup, and fructose.</w:t>
            </w:r>
          </w:p>
        </w:tc>
        <w:tc>
          <w:tcPr>
            <w:tcW w:w="300" w:type="dxa"/>
            <w:vAlign w:val="center"/>
            <w:hideMark/>
          </w:tcPr>
          <w:p w14:paraId="7C17DA0E" w14:textId="77777777" w:rsidR="00D46C9C" w:rsidRPr="00D46C9C" w:rsidRDefault="00D46C9C" w:rsidP="00D46C9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5401257E" wp14:editId="0590C395">
                  <wp:extent cx="190500" cy="12700"/>
                  <wp:effectExtent l="0" t="0" r="0" b="0"/>
                  <wp:docPr id="11" name="Picture 11" descr="mage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ge placehol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ln>
                            <a:noFill/>
                          </a:ln>
                        </pic:spPr>
                      </pic:pic>
                    </a:graphicData>
                  </a:graphic>
                </wp:inline>
              </w:drawing>
            </w:r>
          </w:p>
        </w:tc>
      </w:tr>
      <w:tr w:rsidR="00D46C9C" w:rsidRPr="00D46C9C" w14:paraId="358278A1" w14:textId="77777777" w:rsidTr="00D46C9C">
        <w:trPr>
          <w:tblCellSpacing w:w="0" w:type="dxa"/>
          <w:jc w:val="center"/>
        </w:trPr>
        <w:tc>
          <w:tcPr>
            <w:tcW w:w="9120" w:type="dxa"/>
            <w:gridSpan w:val="3"/>
            <w:vAlign w:val="center"/>
            <w:hideMark/>
          </w:tcPr>
          <w:p w14:paraId="5EB3DF18" w14:textId="15F997C9" w:rsidR="00D46C9C" w:rsidRPr="00D46C9C" w:rsidRDefault="00D46C9C" w:rsidP="00D46C9C">
            <w:pPr>
              <w:rPr>
                <w:rFonts w:ascii="Times" w:eastAsia="Times New Roman" w:hAnsi="Times" w:cs="Times New Roman"/>
                <w:sz w:val="20"/>
                <w:szCs w:val="20"/>
              </w:rPr>
            </w:pPr>
          </w:p>
        </w:tc>
      </w:tr>
    </w:tbl>
    <w:p w14:paraId="695A9B51" w14:textId="77777777" w:rsidR="00D46C9C" w:rsidRPr="00D46C9C" w:rsidRDefault="00D46C9C" w:rsidP="00D46C9C">
      <w:pPr>
        <w:spacing w:before="100" w:beforeAutospacing="1" w:after="100" w:afterAutospacing="1"/>
        <w:rPr>
          <w:rFonts w:ascii="Times New Roman" w:hAnsi="Times New Roman" w:cs="Times New Roman"/>
          <w:color w:val="000000"/>
          <w:sz w:val="20"/>
          <w:szCs w:val="20"/>
        </w:rPr>
      </w:pPr>
      <w:r w:rsidRPr="007D79F1">
        <w:rPr>
          <w:rFonts w:ascii="Verdana" w:hAnsi="Verdana" w:cs="Times New Roman"/>
          <w:b/>
          <w:bCs/>
          <w:color w:val="FF6600"/>
          <w:sz w:val="20"/>
          <w:szCs w:val="20"/>
        </w:rPr>
        <w:t>Know your fats.</w:t>
      </w:r>
      <w:r w:rsidRPr="007D79F1">
        <w:rPr>
          <w:rFonts w:ascii="Times New Roman" w:hAnsi="Times New Roman" w:cs="Times New Roman"/>
          <w:color w:val="FF6600"/>
          <w:sz w:val="20"/>
          <w:szCs w:val="20"/>
        </w:rPr>
        <w:t> </w:t>
      </w:r>
      <w:r>
        <w:rPr>
          <w:rFonts w:ascii="Times New Roman" w:hAnsi="Times New Roman" w:cs="Times New Roman"/>
          <w:color w:val="000000"/>
          <w:sz w:val="20"/>
          <w:szCs w:val="20"/>
        </w:rPr>
        <w:t xml:space="preserve">Look for foods without </w:t>
      </w:r>
      <w:r w:rsidRPr="00D46C9C">
        <w:rPr>
          <w:rFonts w:ascii="Times New Roman" w:hAnsi="Times New Roman" w:cs="Times New Roman"/>
          <w:i/>
          <w:iCs/>
          <w:color w:val="000000"/>
          <w:sz w:val="20"/>
          <w:szCs w:val="20"/>
        </w:rPr>
        <w:t>trans</w:t>
      </w:r>
      <w:r w:rsidRPr="00D46C9C">
        <w:rPr>
          <w:rFonts w:ascii="Times New Roman" w:hAnsi="Times New Roman" w:cs="Times New Roman"/>
          <w:color w:val="000000"/>
          <w:sz w:val="20"/>
          <w:szCs w:val="20"/>
        </w:rPr>
        <w:t> </w:t>
      </w:r>
      <w:r>
        <w:rPr>
          <w:rFonts w:ascii="Times New Roman" w:hAnsi="Times New Roman" w:cs="Times New Roman"/>
          <w:color w:val="000000"/>
          <w:sz w:val="20"/>
          <w:szCs w:val="20"/>
        </w:rPr>
        <w:t>fats</w:t>
      </w:r>
      <w:r w:rsidRPr="00D46C9C">
        <w:rPr>
          <w:rFonts w:ascii="Times New Roman" w:hAnsi="Times New Roman" w:cs="Times New Roman"/>
          <w:color w:val="000000"/>
          <w:sz w:val="20"/>
          <w:szCs w:val="20"/>
        </w:rPr>
        <w:t>, to help reduce the risk of heart disease.</w:t>
      </w:r>
      <w:r>
        <w:rPr>
          <w:rFonts w:ascii="Times New Roman" w:hAnsi="Times New Roman" w:cs="Times New Roman"/>
          <w:color w:val="000000"/>
          <w:sz w:val="20"/>
          <w:szCs w:val="20"/>
        </w:rPr>
        <w:t xml:space="preserve">  Don’t be afraid to include fats in the diet!  Fat should make up 30-40% of your calories.  </w:t>
      </w:r>
      <w:r w:rsidRPr="00D46C9C">
        <w:rPr>
          <w:rFonts w:ascii="Times New Roman" w:hAnsi="Times New Roman" w:cs="Times New Roman"/>
          <w:color w:val="000000"/>
          <w:sz w:val="20"/>
          <w:szCs w:val="20"/>
        </w:rPr>
        <w:t xml:space="preserve"> Most of the fats you eat should </w:t>
      </w:r>
      <w:r>
        <w:rPr>
          <w:rFonts w:ascii="Times New Roman" w:hAnsi="Times New Roman" w:cs="Times New Roman"/>
          <w:color w:val="000000"/>
          <w:sz w:val="20"/>
          <w:szCs w:val="20"/>
        </w:rPr>
        <w:t xml:space="preserve">come from </w:t>
      </w:r>
      <w:r w:rsidR="00F60D6C">
        <w:rPr>
          <w:rFonts w:ascii="Times New Roman" w:hAnsi="Times New Roman" w:cs="Times New Roman"/>
          <w:color w:val="000000"/>
          <w:sz w:val="20"/>
          <w:szCs w:val="20"/>
        </w:rPr>
        <w:t xml:space="preserve">healthy natural sources such as </w:t>
      </w:r>
      <w:r>
        <w:rPr>
          <w:rFonts w:ascii="Times New Roman" w:hAnsi="Times New Roman" w:cs="Times New Roman"/>
          <w:color w:val="000000"/>
          <w:sz w:val="20"/>
          <w:szCs w:val="20"/>
        </w:rPr>
        <w:t>organic, free range poultry, grass-fed beef or bison, organic free range eggs, coconut oil, avocados, olive oil, nuts, seeds, tahini,</w:t>
      </w:r>
      <w:r w:rsidR="00F60D6C">
        <w:rPr>
          <w:rFonts w:ascii="Times New Roman" w:hAnsi="Times New Roman" w:cs="Times New Roman"/>
          <w:color w:val="000000"/>
          <w:sz w:val="20"/>
          <w:szCs w:val="20"/>
        </w:rPr>
        <w:t xml:space="preserve"> and</w:t>
      </w:r>
      <w:r>
        <w:rPr>
          <w:rFonts w:ascii="Times New Roman" w:hAnsi="Times New Roman" w:cs="Times New Roman"/>
          <w:color w:val="000000"/>
          <w:sz w:val="20"/>
          <w:szCs w:val="20"/>
        </w:rPr>
        <w:t xml:space="preserve"> natural nut butters, </w:t>
      </w:r>
    </w:p>
    <w:tbl>
      <w:tblPr>
        <w:tblW w:w="8920" w:type="dxa"/>
        <w:jc w:val="center"/>
        <w:tblCellSpacing w:w="0" w:type="dxa"/>
        <w:tblCellMar>
          <w:left w:w="0" w:type="dxa"/>
          <w:right w:w="0" w:type="dxa"/>
        </w:tblCellMar>
        <w:tblLook w:val="04A0" w:firstRow="1" w:lastRow="0" w:firstColumn="1" w:lastColumn="0" w:noHBand="0" w:noVBand="1"/>
      </w:tblPr>
      <w:tblGrid>
        <w:gridCol w:w="300"/>
        <w:gridCol w:w="8320"/>
        <w:gridCol w:w="300"/>
      </w:tblGrid>
      <w:tr w:rsidR="00D46C9C" w:rsidRPr="00D46C9C" w14:paraId="6DA717B4" w14:textId="77777777" w:rsidTr="00D46C9C">
        <w:trPr>
          <w:tblCellSpacing w:w="0" w:type="dxa"/>
          <w:jc w:val="center"/>
        </w:trPr>
        <w:tc>
          <w:tcPr>
            <w:tcW w:w="9120" w:type="dxa"/>
            <w:gridSpan w:val="3"/>
            <w:vAlign w:val="center"/>
            <w:hideMark/>
          </w:tcPr>
          <w:p w14:paraId="540562AB" w14:textId="3F20006A" w:rsidR="00D46C9C" w:rsidRPr="00D46C9C" w:rsidRDefault="00D46C9C" w:rsidP="00D46C9C">
            <w:pPr>
              <w:rPr>
                <w:rFonts w:ascii="Times" w:eastAsia="Times New Roman" w:hAnsi="Times" w:cs="Times New Roman"/>
                <w:sz w:val="20"/>
                <w:szCs w:val="20"/>
              </w:rPr>
            </w:pPr>
          </w:p>
        </w:tc>
      </w:tr>
      <w:tr w:rsidR="00D46C9C" w:rsidRPr="00D46C9C" w14:paraId="33EDA4FC" w14:textId="77777777" w:rsidTr="00D46C9C">
        <w:trPr>
          <w:tblCellSpacing w:w="0" w:type="dxa"/>
          <w:jc w:val="center"/>
        </w:trPr>
        <w:tc>
          <w:tcPr>
            <w:tcW w:w="300" w:type="dxa"/>
            <w:vAlign w:val="center"/>
            <w:hideMark/>
          </w:tcPr>
          <w:p w14:paraId="3E454F93" w14:textId="77777777" w:rsidR="00D46C9C" w:rsidRPr="00C77AFA" w:rsidRDefault="00D46C9C" w:rsidP="00D46C9C">
            <w:pPr>
              <w:rPr>
                <w:rFonts w:ascii="Times" w:eastAsia="Times New Roman" w:hAnsi="Times" w:cs="Times New Roman"/>
                <w:sz w:val="20"/>
                <w:szCs w:val="20"/>
              </w:rPr>
            </w:pPr>
            <w:r w:rsidRPr="00C77AFA">
              <w:rPr>
                <w:rFonts w:ascii="Times" w:eastAsia="Times New Roman" w:hAnsi="Times" w:cs="Times New Roman"/>
                <w:noProof/>
                <w:sz w:val="20"/>
                <w:szCs w:val="20"/>
              </w:rPr>
              <w:drawing>
                <wp:inline distT="0" distB="0" distL="0" distR="0" wp14:anchorId="0A9E5EEC" wp14:editId="4D4EF479">
                  <wp:extent cx="190500" cy="12700"/>
                  <wp:effectExtent l="0" t="0" r="0" b="0"/>
                  <wp:docPr id="14" name="Picture 14" descr="mage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ge placehol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ln>
                            <a:noFill/>
                          </a:ln>
                        </pic:spPr>
                      </pic:pic>
                    </a:graphicData>
                  </a:graphic>
                </wp:inline>
              </w:drawing>
            </w:r>
          </w:p>
        </w:tc>
        <w:tc>
          <w:tcPr>
            <w:tcW w:w="8520" w:type="dxa"/>
            <w:hideMark/>
          </w:tcPr>
          <w:p w14:paraId="040A858F" w14:textId="77777777" w:rsidR="00D46C9C" w:rsidRPr="00C77AFA" w:rsidRDefault="00D46C9C" w:rsidP="00D46C9C">
            <w:pPr>
              <w:spacing w:before="100" w:beforeAutospacing="1" w:after="100" w:afterAutospacing="1"/>
              <w:rPr>
                <w:rFonts w:ascii="Verdana" w:hAnsi="Verdana" w:cs="Times New Roman"/>
                <w:b/>
                <w:bCs/>
                <w:sz w:val="22"/>
                <w:szCs w:val="22"/>
              </w:rPr>
            </w:pPr>
            <w:r w:rsidRPr="00C77AFA">
              <w:rPr>
                <w:rFonts w:ascii="Verdana" w:hAnsi="Verdana" w:cs="Times New Roman"/>
                <w:b/>
                <w:bCs/>
                <w:sz w:val="22"/>
                <w:szCs w:val="22"/>
              </w:rPr>
              <w:t>tip: Fat should be in the range of 30-</w:t>
            </w:r>
            <w:r w:rsidR="00F60D6C" w:rsidRPr="00C77AFA">
              <w:rPr>
                <w:rFonts w:ascii="Verdana" w:hAnsi="Verdana" w:cs="Times New Roman"/>
                <w:b/>
                <w:bCs/>
                <w:sz w:val="22"/>
                <w:szCs w:val="22"/>
              </w:rPr>
              <w:t>40</w:t>
            </w:r>
            <w:r w:rsidRPr="00C77AFA">
              <w:rPr>
                <w:rFonts w:ascii="Verdana" w:hAnsi="Verdana" w:cs="Times New Roman"/>
                <w:b/>
                <w:bCs/>
                <w:sz w:val="22"/>
                <w:szCs w:val="22"/>
              </w:rPr>
              <w:t>% of the calories you eat.</w:t>
            </w:r>
          </w:p>
        </w:tc>
        <w:tc>
          <w:tcPr>
            <w:tcW w:w="300" w:type="dxa"/>
            <w:vAlign w:val="center"/>
            <w:hideMark/>
          </w:tcPr>
          <w:p w14:paraId="22B2798C" w14:textId="77777777" w:rsidR="00D46C9C" w:rsidRPr="00C77AFA" w:rsidRDefault="00D46C9C" w:rsidP="00D46C9C">
            <w:pPr>
              <w:rPr>
                <w:rFonts w:ascii="Times" w:eastAsia="Times New Roman" w:hAnsi="Times" w:cs="Times New Roman"/>
                <w:sz w:val="20"/>
                <w:szCs w:val="20"/>
              </w:rPr>
            </w:pPr>
            <w:r w:rsidRPr="00C77AFA">
              <w:rPr>
                <w:rFonts w:ascii="Times" w:eastAsia="Times New Roman" w:hAnsi="Times" w:cs="Times New Roman"/>
                <w:noProof/>
                <w:sz w:val="20"/>
                <w:szCs w:val="20"/>
              </w:rPr>
              <w:drawing>
                <wp:inline distT="0" distB="0" distL="0" distR="0" wp14:anchorId="7F78FF2F" wp14:editId="6905B4B3">
                  <wp:extent cx="190500" cy="12700"/>
                  <wp:effectExtent l="0" t="0" r="0" b="0"/>
                  <wp:docPr id="15" name="Picture 15" descr="mage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ge placehol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ln>
                            <a:noFill/>
                          </a:ln>
                        </pic:spPr>
                      </pic:pic>
                    </a:graphicData>
                  </a:graphic>
                </wp:inline>
              </w:drawing>
            </w:r>
          </w:p>
        </w:tc>
      </w:tr>
      <w:tr w:rsidR="00D46C9C" w:rsidRPr="00D46C9C" w14:paraId="123762FF" w14:textId="77777777" w:rsidTr="00D46C9C">
        <w:trPr>
          <w:tblCellSpacing w:w="0" w:type="dxa"/>
          <w:jc w:val="center"/>
        </w:trPr>
        <w:tc>
          <w:tcPr>
            <w:tcW w:w="9120" w:type="dxa"/>
            <w:gridSpan w:val="3"/>
            <w:vAlign w:val="center"/>
            <w:hideMark/>
          </w:tcPr>
          <w:p w14:paraId="3EDF2912" w14:textId="225BFACA" w:rsidR="00D46C9C" w:rsidRPr="00D46C9C" w:rsidRDefault="00D46C9C" w:rsidP="00D46C9C">
            <w:pPr>
              <w:rPr>
                <w:rFonts w:ascii="Times" w:eastAsia="Times New Roman" w:hAnsi="Times" w:cs="Times New Roman"/>
                <w:sz w:val="20"/>
                <w:szCs w:val="20"/>
              </w:rPr>
            </w:pPr>
          </w:p>
        </w:tc>
      </w:tr>
    </w:tbl>
    <w:p w14:paraId="71DD80BD" w14:textId="77777777" w:rsidR="00D46C9C" w:rsidRPr="00D46C9C" w:rsidRDefault="00D46C9C" w:rsidP="00D46C9C">
      <w:pPr>
        <w:spacing w:before="100" w:beforeAutospacing="1" w:after="100" w:afterAutospacing="1"/>
        <w:rPr>
          <w:rFonts w:ascii="Times New Roman" w:hAnsi="Times New Roman" w:cs="Times New Roman"/>
          <w:color w:val="000000"/>
          <w:sz w:val="20"/>
          <w:szCs w:val="20"/>
        </w:rPr>
      </w:pPr>
      <w:r w:rsidRPr="007D79F1">
        <w:rPr>
          <w:rFonts w:ascii="Verdana" w:hAnsi="Verdana" w:cs="Times New Roman"/>
          <w:b/>
          <w:bCs/>
          <w:color w:val="FF6600"/>
          <w:sz w:val="20"/>
          <w:szCs w:val="20"/>
        </w:rPr>
        <w:t>Reduce sodium (salt); increase potassium</w:t>
      </w:r>
      <w:r w:rsidR="00F60D6C" w:rsidRPr="007D79F1">
        <w:rPr>
          <w:rFonts w:ascii="Verdana" w:hAnsi="Verdana" w:cs="Times New Roman"/>
          <w:b/>
          <w:bCs/>
          <w:color w:val="FF6600"/>
          <w:sz w:val="20"/>
          <w:szCs w:val="20"/>
        </w:rPr>
        <w:t>.</w:t>
      </w:r>
      <w:r w:rsidR="00F60D6C">
        <w:rPr>
          <w:rFonts w:ascii="Verdana" w:hAnsi="Verdana" w:cs="Times New Roman"/>
          <w:b/>
          <w:bCs/>
          <w:color w:val="333399"/>
          <w:sz w:val="20"/>
          <w:szCs w:val="20"/>
        </w:rPr>
        <w:t xml:space="preserve">  </w:t>
      </w:r>
      <w:r w:rsidR="00F60D6C">
        <w:rPr>
          <w:rFonts w:ascii="Times New Roman" w:hAnsi="Times New Roman" w:cs="Times New Roman"/>
          <w:color w:val="000000"/>
          <w:sz w:val="20"/>
          <w:szCs w:val="20"/>
        </w:rPr>
        <w:t>Sodium from processed foods is not the same as a natural sea salt with minerals that you add to your food.  Try to buy foods without a lot of sodium and add your own sea salt.  Sea salt with minerals will help with blood pressure whereas processed sodium in food may raise blood pressure.  Potassium is essential to lower blood pressure so include lots of vegetables and some fruits in your diet daily.  Look for 150 mg or less in your packaged foods.</w:t>
      </w:r>
    </w:p>
    <w:tbl>
      <w:tblPr>
        <w:tblW w:w="8920" w:type="dxa"/>
        <w:jc w:val="center"/>
        <w:tblCellSpacing w:w="0" w:type="dxa"/>
        <w:tblCellMar>
          <w:left w:w="0" w:type="dxa"/>
          <w:right w:w="0" w:type="dxa"/>
        </w:tblCellMar>
        <w:tblLook w:val="04A0" w:firstRow="1" w:lastRow="0" w:firstColumn="1" w:lastColumn="0" w:noHBand="0" w:noVBand="1"/>
      </w:tblPr>
      <w:tblGrid>
        <w:gridCol w:w="300"/>
        <w:gridCol w:w="8320"/>
        <w:gridCol w:w="300"/>
      </w:tblGrid>
      <w:tr w:rsidR="00D46C9C" w:rsidRPr="00D46C9C" w14:paraId="078D13A4" w14:textId="77777777" w:rsidTr="00D46C9C">
        <w:trPr>
          <w:tblCellSpacing w:w="0" w:type="dxa"/>
          <w:jc w:val="center"/>
        </w:trPr>
        <w:tc>
          <w:tcPr>
            <w:tcW w:w="9120" w:type="dxa"/>
            <w:gridSpan w:val="3"/>
            <w:vAlign w:val="center"/>
            <w:hideMark/>
          </w:tcPr>
          <w:p w14:paraId="59A0C407" w14:textId="0E9E7E0B" w:rsidR="00D46C9C" w:rsidRPr="00D46C9C" w:rsidRDefault="00D46C9C" w:rsidP="00D46C9C">
            <w:pPr>
              <w:rPr>
                <w:rFonts w:ascii="Times" w:eastAsia="Times New Roman" w:hAnsi="Times" w:cs="Times New Roman"/>
                <w:sz w:val="20"/>
                <w:szCs w:val="20"/>
              </w:rPr>
            </w:pPr>
          </w:p>
        </w:tc>
      </w:tr>
      <w:tr w:rsidR="00D46C9C" w:rsidRPr="00D46C9C" w14:paraId="68D88F7E" w14:textId="77777777" w:rsidTr="00D46C9C">
        <w:trPr>
          <w:tblCellSpacing w:w="0" w:type="dxa"/>
          <w:jc w:val="center"/>
        </w:trPr>
        <w:tc>
          <w:tcPr>
            <w:tcW w:w="300" w:type="dxa"/>
            <w:vAlign w:val="center"/>
            <w:hideMark/>
          </w:tcPr>
          <w:p w14:paraId="4A373EEA" w14:textId="77777777" w:rsidR="00D46C9C" w:rsidRPr="00D46C9C" w:rsidRDefault="00D46C9C" w:rsidP="00D46C9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40CE1BF5" wp14:editId="25702329">
                  <wp:extent cx="190500" cy="12700"/>
                  <wp:effectExtent l="0" t="0" r="0" b="0"/>
                  <wp:docPr id="18" name="Picture 18" descr="mage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ge placehol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ln>
                            <a:noFill/>
                          </a:ln>
                        </pic:spPr>
                      </pic:pic>
                    </a:graphicData>
                  </a:graphic>
                </wp:inline>
              </w:drawing>
            </w:r>
          </w:p>
        </w:tc>
        <w:tc>
          <w:tcPr>
            <w:tcW w:w="8520" w:type="dxa"/>
            <w:hideMark/>
          </w:tcPr>
          <w:p w14:paraId="447563A9" w14:textId="77777777" w:rsidR="00D46C9C" w:rsidRPr="00D46C9C" w:rsidRDefault="00D46C9C" w:rsidP="00D46C9C">
            <w:pPr>
              <w:spacing w:before="100" w:beforeAutospacing="1" w:after="100" w:afterAutospacing="1"/>
              <w:rPr>
                <w:rFonts w:ascii="Verdana" w:hAnsi="Verdana" w:cs="Times New Roman"/>
                <w:b/>
                <w:bCs/>
                <w:color w:val="000000"/>
                <w:sz w:val="22"/>
                <w:szCs w:val="22"/>
              </w:rPr>
            </w:pPr>
            <w:r w:rsidRPr="00D46C9C">
              <w:rPr>
                <w:rFonts w:ascii="Verdana" w:hAnsi="Verdana" w:cs="Times New Roman"/>
                <w:b/>
                <w:bCs/>
                <w:color w:val="333399"/>
                <w:sz w:val="22"/>
                <w:szCs w:val="22"/>
              </w:rPr>
              <w:t>tip:</w:t>
            </w:r>
            <w:r w:rsidRPr="00D46C9C">
              <w:rPr>
                <w:rFonts w:ascii="Verdana" w:hAnsi="Verdana" w:cs="Times New Roman"/>
                <w:b/>
                <w:bCs/>
                <w:color w:val="000000"/>
                <w:sz w:val="22"/>
                <w:szCs w:val="22"/>
              </w:rPr>
              <w:t> Most sodium you eat is likely to come from processed foods, not from the salt shaker. Read the Nutrition Facts label, and choose foods lower in sodium and higher in potassium.</w:t>
            </w:r>
          </w:p>
        </w:tc>
        <w:tc>
          <w:tcPr>
            <w:tcW w:w="300" w:type="dxa"/>
            <w:vAlign w:val="center"/>
            <w:hideMark/>
          </w:tcPr>
          <w:p w14:paraId="667D1D43" w14:textId="77777777" w:rsidR="00D46C9C" w:rsidRPr="00D46C9C" w:rsidRDefault="00D46C9C" w:rsidP="00D46C9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09000B41" wp14:editId="5A019031">
                  <wp:extent cx="190500" cy="12700"/>
                  <wp:effectExtent l="0" t="0" r="0" b="0"/>
                  <wp:docPr id="19" name="Picture 19" descr="mage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ge placehol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ln>
                            <a:noFill/>
                          </a:ln>
                        </pic:spPr>
                      </pic:pic>
                    </a:graphicData>
                  </a:graphic>
                </wp:inline>
              </w:drawing>
            </w:r>
          </w:p>
        </w:tc>
      </w:tr>
      <w:tr w:rsidR="00D46C9C" w:rsidRPr="00D46C9C" w14:paraId="15A8ADEB" w14:textId="77777777" w:rsidTr="00D46C9C">
        <w:trPr>
          <w:tblCellSpacing w:w="0" w:type="dxa"/>
          <w:jc w:val="center"/>
        </w:trPr>
        <w:tc>
          <w:tcPr>
            <w:tcW w:w="9120" w:type="dxa"/>
            <w:gridSpan w:val="3"/>
            <w:vAlign w:val="center"/>
            <w:hideMark/>
          </w:tcPr>
          <w:p w14:paraId="5705D427" w14:textId="6713E6C3" w:rsidR="00C77AFA" w:rsidRPr="00D46C9C" w:rsidRDefault="00B25A91" w:rsidP="00B25A91">
            <w:pPr>
              <w:jc w:val="center"/>
              <w:rPr>
                <w:rFonts w:ascii="Times" w:eastAsia="Times New Roman" w:hAnsi="Times" w:cs="Times New Roman"/>
                <w:sz w:val="20"/>
                <w:szCs w:val="20"/>
              </w:rPr>
            </w:pPr>
            <w:r>
              <w:rPr>
                <w:noProof/>
              </w:rPr>
              <w:drawing>
                <wp:inline distT="0" distB="0" distL="0" distR="0" wp14:anchorId="725BFF5D" wp14:editId="4E607FCE">
                  <wp:extent cx="685800" cy="6858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rot .png"/>
                          <pic:cNvPicPr/>
                        </pic:nvPicPr>
                        <pic:blipFill>
                          <a:blip r:embed="rId9">
                            <a:extLst>
                              <a:ext uri="{28A0092B-C50C-407E-A947-70E740481C1C}">
                                <a14:useLocalDpi xmlns:a14="http://schemas.microsoft.com/office/drawing/2010/main" val="0"/>
                              </a:ext>
                            </a:extLst>
                          </a:blip>
                          <a:stretch>
                            <a:fillRect/>
                          </a:stretch>
                        </pic:blipFill>
                        <pic:spPr>
                          <a:xfrm rot="10800000" flipH="1" flipV="1">
                            <a:off x="0" y="0"/>
                            <a:ext cx="685800" cy="685800"/>
                          </a:xfrm>
                          <a:prstGeom prst="rect">
                            <a:avLst/>
                          </a:prstGeom>
                        </pic:spPr>
                      </pic:pic>
                    </a:graphicData>
                  </a:graphic>
                </wp:inline>
              </w:drawing>
            </w:r>
          </w:p>
        </w:tc>
      </w:tr>
      <w:tr w:rsidR="00AE7C83" w:rsidRPr="00D46C9C" w14:paraId="35744241" w14:textId="77777777" w:rsidTr="00D46C9C">
        <w:trPr>
          <w:tblCellSpacing w:w="0" w:type="dxa"/>
          <w:jc w:val="center"/>
        </w:trPr>
        <w:tc>
          <w:tcPr>
            <w:tcW w:w="9120" w:type="dxa"/>
            <w:gridSpan w:val="3"/>
            <w:vAlign w:val="center"/>
          </w:tcPr>
          <w:p w14:paraId="0324CA5F" w14:textId="77777777" w:rsidR="00AE7C83" w:rsidRDefault="00AE7C83" w:rsidP="00D46C9C">
            <w:pPr>
              <w:rPr>
                <w:rFonts w:ascii="Times" w:eastAsia="Times New Roman" w:hAnsi="Times" w:cs="Times New Roman"/>
                <w:noProof/>
                <w:sz w:val="20"/>
                <w:szCs w:val="20"/>
              </w:rPr>
            </w:pPr>
            <w:r>
              <w:rPr>
                <w:rFonts w:ascii="Times" w:eastAsia="Times New Roman" w:hAnsi="Times" w:cs="Times New Roman"/>
                <w:noProof/>
                <w:sz w:val="20"/>
                <w:szCs w:val="20"/>
              </w:rPr>
              <w:lastRenderedPageBreak/>
              <w:drawing>
                <wp:inline distT="0" distB="0" distL="0" distR="0" wp14:anchorId="4CDC4144" wp14:editId="38C0ADC3">
                  <wp:extent cx="4914900" cy="6408545"/>
                  <wp:effectExtent l="0" t="0" r="0" b="0"/>
                  <wp:docPr id="22" name="Picture 22" descr="olor coded nutritional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lor coded nutritional lab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4900" cy="6408545"/>
                          </a:xfrm>
                          <a:prstGeom prst="rect">
                            <a:avLst/>
                          </a:prstGeom>
                          <a:noFill/>
                          <a:ln>
                            <a:noFill/>
                          </a:ln>
                        </pic:spPr>
                      </pic:pic>
                    </a:graphicData>
                  </a:graphic>
                </wp:inline>
              </w:drawing>
            </w:r>
          </w:p>
        </w:tc>
      </w:tr>
    </w:tbl>
    <w:p w14:paraId="481E83BE" w14:textId="34B67A39" w:rsidR="00D46C9C" w:rsidRPr="00D46C9C" w:rsidRDefault="00D46C9C" w:rsidP="00D46C9C">
      <w:pPr>
        <w:jc w:val="center"/>
        <w:rPr>
          <w:rFonts w:ascii="Times" w:eastAsia="Times New Roman" w:hAnsi="Times" w:cs="Times New Roman"/>
          <w:sz w:val="20"/>
          <w:szCs w:val="20"/>
        </w:rPr>
      </w:pPr>
    </w:p>
    <w:p w14:paraId="55B0EF7B" w14:textId="77777777" w:rsidR="000101D2" w:rsidRDefault="000101D2"/>
    <w:p w14:paraId="7FE02B41" w14:textId="77777777" w:rsidR="00D46C9C" w:rsidRDefault="00D46C9C"/>
    <w:p w14:paraId="55E85A31" w14:textId="77777777" w:rsidR="00D46C9C" w:rsidRDefault="00D46C9C"/>
    <w:p w14:paraId="1872193A" w14:textId="77777777" w:rsidR="00C77AFA" w:rsidRDefault="00C77AFA"/>
    <w:p w14:paraId="6C3E8276" w14:textId="77777777" w:rsidR="00C77AFA" w:rsidRDefault="00C77AFA"/>
    <w:p w14:paraId="4DD8F420" w14:textId="1A1820C6" w:rsidR="00D46C9C" w:rsidRDefault="00C77AFA" w:rsidP="003B5721">
      <w:pPr>
        <w:jc w:val="center"/>
      </w:pPr>
      <w:r>
        <w:rPr>
          <w:noProof/>
        </w:rPr>
        <w:drawing>
          <wp:inline distT="0" distB="0" distL="0" distR="0" wp14:anchorId="5AD1C2F5" wp14:editId="3C310B5E">
            <wp:extent cx="685800" cy="6858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rot .png"/>
                    <pic:cNvPicPr/>
                  </pic:nvPicPr>
                  <pic:blipFill>
                    <a:blip r:embed="rId9">
                      <a:extLst>
                        <a:ext uri="{28A0092B-C50C-407E-A947-70E740481C1C}">
                          <a14:useLocalDpi xmlns:a14="http://schemas.microsoft.com/office/drawing/2010/main" val="0"/>
                        </a:ext>
                      </a:extLst>
                    </a:blip>
                    <a:stretch>
                      <a:fillRect/>
                    </a:stretch>
                  </pic:blipFill>
                  <pic:spPr>
                    <a:xfrm rot="10800000" flipH="1" flipV="1">
                      <a:off x="0" y="0"/>
                      <a:ext cx="685800" cy="685800"/>
                    </a:xfrm>
                    <a:prstGeom prst="rect">
                      <a:avLst/>
                    </a:prstGeom>
                  </pic:spPr>
                </pic:pic>
              </a:graphicData>
            </a:graphic>
          </wp:inline>
        </w:drawing>
      </w:r>
    </w:p>
    <w:sectPr w:rsidR="00D46C9C" w:rsidSect="006861A5">
      <w:footerReference w:type="even"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2F3BB" w14:textId="77777777" w:rsidR="00C77AFA" w:rsidRDefault="00C77AFA" w:rsidP="00C77AFA">
      <w:r>
        <w:separator/>
      </w:r>
    </w:p>
  </w:endnote>
  <w:endnote w:type="continuationSeparator" w:id="0">
    <w:p w14:paraId="3EA70367" w14:textId="77777777" w:rsidR="00C77AFA" w:rsidRDefault="00C77AFA" w:rsidP="00C77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ckwell">
    <w:panose1 w:val="020606030202050204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802"/>
      <w:gridCol w:w="1252"/>
      <w:gridCol w:w="3802"/>
    </w:tblGrid>
    <w:tr w:rsidR="003B5721" w14:paraId="65AA882B" w14:textId="77777777" w:rsidTr="001443DD">
      <w:trPr>
        <w:trHeight w:val="151"/>
      </w:trPr>
      <w:tc>
        <w:tcPr>
          <w:tcW w:w="2250" w:type="pct"/>
          <w:tcBorders>
            <w:top w:val="nil"/>
            <w:left w:val="nil"/>
            <w:bottom w:val="single" w:sz="4" w:space="0" w:color="663366" w:themeColor="accent1"/>
            <w:right w:val="nil"/>
          </w:tcBorders>
        </w:tcPr>
        <w:p w14:paraId="4A0986D4" w14:textId="77777777" w:rsidR="003B5721" w:rsidRDefault="003B5721" w:rsidP="00914839">
          <w:pPr>
            <w:pStyle w:val="Header"/>
            <w:spacing w:line="276" w:lineRule="auto"/>
            <w:rPr>
              <w:rFonts w:asciiTheme="majorHAnsi" w:eastAsiaTheme="majorEastAsia" w:hAnsiTheme="majorHAnsi" w:cstheme="majorBidi"/>
              <w:b/>
              <w:bCs/>
              <w:color w:val="663366" w:themeColor="accent1"/>
            </w:rPr>
          </w:pPr>
        </w:p>
      </w:tc>
      <w:tc>
        <w:tcPr>
          <w:tcW w:w="500" w:type="pct"/>
          <w:vMerge w:val="restart"/>
          <w:noWrap/>
          <w:vAlign w:val="center"/>
          <w:hideMark/>
        </w:tcPr>
        <w:p w14:paraId="6A865219" w14:textId="77777777" w:rsidR="003B5721" w:rsidRDefault="00A2299C" w:rsidP="00914839">
          <w:pPr>
            <w:pStyle w:val="NoSpacing"/>
            <w:spacing w:line="276" w:lineRule="auto"/>
            <w:rPr>
              <w:rFonts w:asciiTheme="majorHAnsi" w:hAnsiTheme="majorHAnsi"/>
              <w:color w:val="4C264C" w:themeColor="accent1" w:themeShade="BF"/>
            </w:rPr>
          </w:pPr>
          <w:sdt>
            <w:sdtPr>
              <w:rPr>
                <w:rFonts w:ascii="Cambria" w:hAnsi="Cambria"/>
                <w:color w:val="4C264C" w:themeColor="accent1" w:themeShade="BF"/>
              </w:rPr>
              <w:id w:val="179835412"/>
              <w:placeholder>
                <w:docPart w:val="24AF93491D9AC64A98143424311ECE82"/>
              </w:placeholder>
              <w:temporary/>
              <w:showingPlcHdr/>
            </w:sdtPr>
            <w:sdtEndPr/>
            <w:sdtContent>
              <w:r w:rsidR="003B5721">
                <w:rPr>
                  <w:rFonts w:ascii="Cambria" w:hAnsi="Cambria"/>
                  <w:color w:val="4C264C" w:themeColor="accent1" w:themeShade="BF"/>
                </w:rPr>
                <w:t>[Type text]</w:t>
              </w:r>
            </w:sdtContent>
          </w:sdt>
        </w:p>
      </w:tc>
      <w:tc>
        <w:tcPr>
          <w:tcW w:w="2250" w:type="pct"/>
          <w:tcBorders>
            <w:top w:val="nil"/>
            <w:left w:val="nil"/>
            <w:bottom w:val="single" w:sz="4" w:space="0" w:color="663366" w:themeColor="accent1"/>
            <w:right w:val="nil"/>
          </w:tcBorders>
        </w:tcPr>
        <w:p w14:paraId="3E08762E" w14:textId="77777777" w:rsidR="003B5721" w:rsidRDefault="003B5721" w:rsidP="00914839">
          <w:pPr>
            <w:pStyle w:val="Header"/>
            <w:spacing w:line="276" w:lineRule="auto"/>
            <w:rPr>
              <w:rFonts w:asciiTheme="majorHAnsi" w:eastAsiaTheme="majorEastAsia" w:hAnsiTheme="majorHAnsi" w:cstheme="majorBidi"/>
              <w:b/>
              <w:bCs/>
              <w:color w:val="663366" w:themeColor="accent1"/>
            </w:rPr>
          </w:pPr>
        </w:p>
      </w:tc>
    </w:tr>
    <w:tr w:rsidR="003B5721" w14:paraId="4AD60472" w14:textId="77777777" w:rsidTr="001443DD">
      <w:trPr>
        <w:trHeight w:val="150"/>
      </w:trPr>
      <w:tc>
        <w:tcPr>
          <w:tcW w:w="2250" w:type="pct"/>
          <w:tcBorders>
            <w:top w:val="single" w:sz="4" w:space="0" w:color="663366" w:themeColor="accent1"/>
            <w:left w:val="nil"/>
            <w:bottom w:val="nil"/>
            <w:right w:val="nil"/>
          </w:tcBorders>
        </w:tcPr>
        <w:p w14:paraId="5A36C212" w14:textId="77777777" w:rsidR="003B5721" w:rsidRDefault="003B5721" w:rsidP="00914839">
          <w:pPr>
            <w:pStyle w:val="Header"/>
            <w:spacing w:line="276" w:lineRule="auto"/>
            <w:rPr>
              <w:rFonts w:asciiTheme="majorHAnsi" w:eastAsiaTheme="majorEastAsia" w:hAnsiTheme="majorHAnsi" w:cstheme="majorBidi"/>
              <w:b/>
              <w:bCs/>
              <w:color w:val="663366" w:themeColor="accent1"/>
            </w:rPr>
          </w:pPr>
        </w:p>
      </w:tc>
      <w:tc>
        <w:tcPr>
          <w:tcW w:w="0" w:type="auto"/>
          <w:vMerge/>
          <w:vAlign w:val="center"/>
          <w:hideMark/>
        </w:tcPr>
        <w:p w14:paraId="01C00E53" w14:textId="77777777" w:rsidR="003B5721" w:rsidRDefault="003B5721" w:rsidP="00914839">
          <w:pPr>
            <w:rPr>
              <w:rFonts w:asciiTheme="majorHAnsi" w:hAnsiTheme="majorHAnsi"/>
              <w:color w:val="4C264C" w:themeColor="accent1" w:themeShade="BF"/>
              <w:sz w:val="22"/>
              <w:szCs w:val="22"/>
            </w:rPr>
          </w:pPr>
        </w:p>
      </w:tc>
      <w:tc>
        <w:tcPr>
          <w:tcW w:w="2250" w:type="pct"/>
          <w:tcBorders>
            <w:top w:val="single" w:sz="4" w:space="0" w:color="663366" w:themeColor="accent1"/>
            <w:left w:val="nil"/>
            <w:bottom w:val="nil"/>
            <w:right w:val="nil"/>
          </w:tcBorders>
        </w:tcPr>
        <w:p w14:paraId="3FF23B34" w14:textId="77777777" w:rsidR="003B5721" w:rsidRDefault="003B5721" w:rsidP="00914839">
          <w:pPr>
            <w:pStyle w:val="Header"/>
            <w:spacing w:line="276" w:lineRule="auto"/>
            <w:rPr>
              <w:rFonts w:asciiTheme="majorHAnsi" w:eastAsiaTheme="majorEastAsia" w:hAnsiTheme="majorHAnsi" w:cstheme="majorBidi"/>
              <w:b/>
              <w:bCs/>
              <w:color w:val="663366" w:themeColor="accent1"/>
            </w:rPr>
          </w:pPr>
        </w:p>
      </w:tc>
    </w:tr>
  </w:tbl>
  <w:p w14:paraId="55B0CFA0" w14:textId="158C7FA4" w:rsidR="00C77AFA" w:rsidRDefault="00C77AF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27A00" w14:textId="77777777" w:rsidR="00C77AFA" w:rsidRDefault="00C77AFA" w:rsidP="00C77AFA">
      <w:r>
        <w:separator/>
      </w:r>
    </w:p>
  </w:footnote>
  <w:footnote w:type="continuationSeparator" w:id="0">
    <w:p w14:paraId="3ABC9215" w14:textId="77777777" w:rsidR="00C77AFA" w:rsidRDefault="00C77AFA" w:rsidP="00C77A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C9C"/>
    <w:rsid w:val="000101D2"/>
    <w:rsid w:val="00062702"/>
    <w:rsid w:val="003B5721"/>
    <w:rsid w:val="006861A5"/>
    <w:rsid w:val="007D79F1"/>
    <w:rsid w:val="00A2299C"/>
    <w:rsid w:val="00A41396"/>
    <w:rsid w:val="00AE7C83"/>
    <w:rsid w:val="00B25A91"/>
    <w:rsid w:val="00C77AFA"/>
    <w:rsid w:val="00D46C9C"/>
    <w:rsid w:val="00F60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0BD7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w:basedOn w:val="Normal"/>
    <w:link w:val="HeaderChar"/>
    <w:uiPriority w:val="99"/>
    <w:unhideWhenUsed/>
    <w:rsid w:val="00D46C9C"/>
    <w:pPr>
      <w:spacing w:before="100" w:beforeAutospacing="1" w:after="100" w:afterAutospacing="1"/>
    </w:pPr>
    <w:rPr>
      <w:rFonts w:ascii="Times" w:hAnsi="Times"/>
      <w:sz w:val="20"/>
      <w:szCs w:val="20"/>
    </w:rPr>
  </w:style>
  <w:style w:type="character" w:customStyle="1" w:styleId="HeaderChar">
    <w:name w:val="Header Char"/>
    <w:aliases w:val="header Char"/>
    <w:basedOn w:val="DefaultParagraphFont"/>
    <w:link w:val="Header"/>
    <w:uiPriority w:val="99"/>
    <w:rsid w:val="00D46C9C"/>
    <w:rPr>
      <w:rFonts w:ascii="Times" w:hAnsi="Times"/>
      <w:sz w:val="20"/>
      <w:szCs w:val="20"/>
    </w:rPr>
  </w:style>
  <w:style w:type="paragraph" w:styleId="NormalWeb">
    <w:name w:val="Normal (Web)"/>
    <w:basedOn w:val="Normal"/>
    <w:uiPriority w:val="99"/>
    <w:semiHidden/>
    <w:unhideWhenUsed/>
    <w:rsid w:val="00D46C9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46C9C"/>
  </w:style>
  <w:style w:type="paragraph" w:customStyle="1" w:styleId="bllozengetext">
    <w:name w:val="bl_lozengetext"/>
    <w:basedOn w:val="Normal"/>
    <w:rsid w:val="00D46C9C"/>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D46C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6C9C"/>
    <w:rPr>
      <w:rFonts w:ascii="Lucida Grande" w:hAnsi="Lucida Grande" w:cs="Lucida Grande"/>
      <w:sz w:val="18"/>
      <w:szCs w:val="18"/>
    </w:rPr>
  </w:style>
  <w:style w:type="paragraph" w:styleId="Footer">
    <w:name w:val="footer"/>
    <w:basedOn w:val="Normal"/>
    <w:link w:val="FooterChar"/>
    <w:uiPriority w:val="99"/>
    <w:unhideWhenUsed/>
    <w:rsid w:val="00C77AFA"/>
    <w:pPr>
      <w:tabs>
        <w:tab w:val="center" w:pos="4320"/>
        <w:tab w:val="right" w:pos="8640"/>
      </w:tabs>
    </w:pPr>
  </w:style>
  <w:style w:type="character" w:customStyle="1" w:styleId="FooterChar">
    <w:name w:val="Footer Char"/>
    <w:basedOn w:val="DefaultParagraphFont"/>
    <w:link w:val="Footer"/>
    <w:uiPriority w:val="99"/>
    <w:rsid w:val="00C77AFA"/>
  </w:style>
  <w:style w:type="paragraph" w:styleId="NoSpacing">
    <w:name w:val="No Spacing"/>
    <w:link w:val="NoSpacingChar"/>
    <w:qFormat/>
    <w:rsid w:val="00C77AFA"/>
    <w:rPr>
      <w:rFonts w:ascii="PMingLiU" w:hAnsi="PMingLiU"/>
      <w:sz w:val="22"/>
      <w:szCs w:val="22"/>
    </w:rPr>
  </w:style>
  <w:style w:type="character" w:customStyle="1" w:styleId="NoSpacingChar">
    <w:name w:val="No Spacing Char"/>
    <w:basedOn w:val="DefaultParagraphFont"/>
    <w:link w:val="NoSpacing"/>
    <w:rsid w:val="00C77AFA"/>
    <w:rPr>
      <w:rFonts w:ascii="PMingLiU" w:hAnsi="PMingLiU"/>
      <w:sz w:val="22"/>
      <w:szCs w:val="22"/>
    </w:rPr>
  </w:style>
  <w:style w:type="character" w:styleId="Strong">
    <w:name w:val="Strong"/>
    <w:basedOn w:val="DefaultParagraphFont"/>
    <w:uiPriority w:val="22"/>
    <w:qFormat/>
    <w:rsid w:val="007D79F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w:basedOn w:val="Normal"/>
    <w:link w:val="HeaderChar"/>
    <w:uiPriority w:val="99"/>
    <w:unhideWhenUsed/>
    <w:rsid w:val="00D46C9C"/>
    <w:pPr>
      <w:spacing w:before="100" w:beforeAutospacing="1" w:after="100" w:afterAutospacing="1"/>
    </w:pPr>
    <w:rPr>
      <w:rFonts w:ascii="Times" w:hAnsi="Times"/>
      <w:sz w:val="20"/>
      <w:szCs w:val="20"/>
    </w:rPr>
  </w:style>
  <w:style w:type="character" w:customStyle="1" w:styleId="HeaderChar">
    <w:name w:val="Header Char"/>
    <w:aliases w:val="header Char"/>
    <w:basedOn w:val="DefaultParagraphFont"/>
    <w:link w:val="Header"/>
    <w:uiPriority w:val="99"/>
    <w:rsid w:val="00D46C9C"/>
    <w:rPr>
      <w:rFonts w:ascii="Times" w:hAnsi="Times"/>
      <w:sz w:val="20"/>
      <w:szCs w:val="20"/>
    </w:rPr>
  </w:style>
  <w:style w:type="paragraph" w:styleId="NormalWeb">
    <w:name w:val="Normal (Web)"/>
    <w:basedOn w:val="Normal"/>
    <w:uiPriority w:val="99"/>
    <w:semiHidden/>
    <w:unhideWhenUsed/>
    <w:rsid w:val="00D46C9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46C9C"/>
  </w:style>
  <w:style w:type="paragraph" w:customStyle="1" w:styleId="bllozengetext">
    <w:name w:val="bl_lozengetext"/>
    <w:basedOn w:val="Normal"/>
    <w:rsid w:val="00D46C9C"/>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D46C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6C9C"/>
    <w:rPr>
      <w:rFonts w:ascii="Lucida Grande" w:hAnsi="Lucida Grande" w:cs="Lucida Grande"/>
      <w:sz w:val="18"/>
      <w:szCs w:val="18"/>
    </w:rPr>
  </w:style>
  <w:style w:type="paragraph" w:styleId="Footer">
    <w:name w:val="footer"/>
    <w:basedOn w:val="Normal"/>
    <w:link w:val="FooterChar"/>
    <w:uiPriority w:val="99"/>
    <w:unhideWhenUsed/>
    <w:rsid w:val="00C77AFA"/>
    <w:pPr>
      <w:tabs>
        <w:tab w:val="center" w:pos="4320"/>
        <w:tab w:val="right" w:pos="8640"/>
      </w:tabs>
    </w:pPr>
  </w:style>
  <w:style w:type="character" w:customStyle="1" w:styleId="FooterChar">
    <w:name w:val="Footer Char"/>
    <w:basedOn w:val="DefaultParagraphFont"/>
    <w:link w:val="Footer"/>
    <w:uiPriority w:val="99"/>
    <w:rsid w:val="00C77AFA"/>
  </w:style>
  <w:style w:type="paragraph" w:styleId="NoSpacing">
    <w:name w:val="No Spacing"/>
    <w:link w:val="NoSpacingChar"/>
    <w:qFormat/>
    <w:rsid w:val="00C77AFA"/>
    <w:rPr>
      <w:rFonts w:ascii="PMingLiU" w:hAnsi="PMingLiU"/>
      <w:sz w:val="22"/>
      <w:szCs w:val="22"/>
    </w:rPr>
  </w:style>
  <w:style w:type="character" w:customStyle="1" w:styleId="NoSpacingChar">
    <w:name w:val="No Spacing Char"/>
    <w:basedOn w:val="DefaultParagraphFont"/>
    <w:link w:val="NoSpacing"/>
    <w:rsid w:val="00C77AFA"/>
    <w:rPr>
      <w:rFonts w:ascii="PMingLiU" w:hAnsi="PMingLiU"/>
      <w:sz w:val="22"/>
      <w:szCs w:val="22"/>
    </w:rPr>
  </w:style>
  <w:style w:type="character" w:styleId="Strong">
    <w:name w:val="Strong"/>
    <w:basedOn w:val="DefaultParagraphFont"/>
    <w:uiPriority w:val="22"/>
    <w:qFormat/>
    <w:rsid w:val="007D79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3359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image" Target="media/image2.png"/><Relationship Id="rId10" Type="http://schemas.openxmlformats.org/officeDocument/2006/relationships/image" Target="media/image3.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AF93491D9AC64A98143424311ECE82"/>
        <w:category>
          <w:name w:val="General"/>
          <w:gallery w:val="placeholder"/>
        </w:category>
        <w:types>
          <w:type w:val="bbPlcHdr"/>
        </w:types>
        <w:behaviors>
          <w:behavior w:val="content"/>
        </w:behaviors>
        <w:guid w:val="{CA180B0B-C1A3-4640-AD1C-1947A250A6F7}"/>
      </w:docPartPr>
      <w:docPartBody>
        <w:p w14:paraId="3087C953" w14:textId="277B23DB" w:rsidR="00D84024" w:rsidRDefault="00320A3F" w:rsidP="00320A3F">
          <w:pPr>
            <w:pStyle w:val="24AF93491D9AC64A98143424311ECE8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ckwell">
    <w:panose1 w:val="020606030202050204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AAE"/>
    <w:rsid w:val="001B2AAE"/>
    <w:rsid w:val="00320A3F"/>
    <w:rsid w:val="00D84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57CB2BCFC90246A702A746A16BA141">
    <w:name w:val="C457CB2BCFC90246A702A746A16BA141"/>
    <w:rsid w:val="001B2AAE"/>
  </w:style>
  <w:style w:type="paragraph" w:customStyle="1" w:styleId="571516FB727C2140BC8E3B3149F2F032">
    <w:name w:val="571516FB727C2140BC8E3B3149F2F032"/>
    <w:rsid w:val="001B2AAE"/>
  </w:style>
  <w:style w:type="paragraph" w:customStyle="1" w:styleId="B1B5178EFDE9524E8640DAA8C8083FA9">
    <w:name w:val="B1B5178EFDE9524E8640DAA8C8083FA9"/>
    <w:rsid w:val="001B2AAE"/>
  </w:style>
  <w:style w:type="paragraph" w:customStyle="1" w:styleId="E9A529DF1EA5614C862E7991A89873C8">
    <w:name w:val="E9A529DF1EA5614C862E7991A89873C8"/>
    <w:rsid w:val="001B2AAE"/>
  </w:style>
  <w:style w:type="paragraph" w:customStyle="1" w:styleId="95DC0E474FEEF74DBDBDA710EB530477">
    <w:name w:val="95DC0E474FEEF74DBDBDA710EB530477"/>
    <w:rsid w:val="001B2AAE"/>
  </w:style>
  <w:style w:type="paragraph" w:customStyle="1" w:styleId="41DDA7712121A848B21830D0EE943801">
    <w:name w:val="41DDA7712121A848B21830D0EE943801"/>
    <w:rsid w:val="001B2AAE"/>
  </w:style>
  <w:style w:type="paragraph" w:customStyle="1" w:styleId="34140DF65A79CB42B31D528B83FA5DCD">
    <w:name w:val="34140DF65A79CB42B31D528B83FA5DCD"/>
    <w:rsid w:val="001B2AAE"/>
  </w:style>
  <w:style w:type="paragraph" w:customStyle="1" w:styleId="1E3AC0B37A961D44A02C3F2A98570A46">
    <w:name w:val="1E3AC0B37A961D44A02C3F2A98570A46"/>
    <w:rsid w:val="001B2AAE"/>
  </w:style>
  <w:style w:type="paragraph" w:customStyle="1" w:styleId="24AF93491D9AC64A98143424311ECE82">
    <w:name w:val="24AF93491D9AC64A98143424311ECE82"/>
    <w:rsid w:val="00320A3F"/>
  </w:style>
  <w:style w:type="paragraph" w:customStyle="1" w:styleId="E27465A38F66964299009DD20C1E2518">
    <w:name w:val="E27465A38F66964299009DD20C1E2518"/>
    <w:rsid w:val="00320A3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57CB2BCFC90246A702A746A16BA141">
    <w:name w:val="C457CB2BCFC90246A702A746A16BA141"/>
    <w:rsid w:val="001B2AAE"/>
  </w:style>
  <w:style w:type="paragraph" w:customStyle="1" w:styleId="571516FB727C2140BC8E3B3149F2F032">
    <w:name w:val="571516FB727C2140BC8E3B3149F2F032"/>
    <w:rsid w:val="001B2AAE"/>
  </w:style>
  <w:style w:type="paragraph" w:customStyle="1" w:styleId="B1B5178EFDE9524E8640DAA8C8083FA9">
    <w:name w:val="B1B5178EFDE9524E8640DAA8C8083FA9"/>
    <w:rsid w:val="001B2AAE"/>
  </w:style>
  <w:style w:type="paragraph" w:customStyle="1" w:styleId="E9A529DF1EA5614C862E7991A89873C8">
    <w:name w:val="E9A529DF1EA5614C862E7991A89873C8"/>
    <w:rsid w:val="001B2AAE"/>
  </w:style>
  <w:style w:type="paragraph" w:customStyle="1" w:styleId="95DC0E474FEEF74DBDBDA710EB530477">
    <w:name w:val="95DC0E474FEEF74DBDBDA710EB530477"/>
    <w:rsid w:val="001B2AAE"/>
  </w:style>
  <w:style w:type="paragraph" w:customStyle="1" w:styleId="41DDA7712121A848B21830D0EE943801">
    <w:name w:val="41DDA7712121A848B21830D0EE943801"/>
    <w:rsid w:val="001B2AAE"/>
  </w:style>
  <w:style w:type="paragraph" w:customStyle="1" w:styleId="34140DF65A79CB42B31D528B83FA5DCD">
    <w:name w:val="34140DF65A79CB42B31D528B83FA5DCD"/>
    <w:rsid w:val="001B2AAE"/>
  </w:style>
  <w:style w:type="paragraph" w:customStyle="1" w:styleId="1E3AC0B37A961D44A02C3F2A98570A46">
    <w:name w:val="1E3AC0B37A961D44A02C3F2A98570A46"/>
    <w:rsid w:val="001B2AAE"/>
  </w:style>
  <w:style w:type="paragraph" w:customStyle="1" w:styleId="24AF93491D9AC64A98143424311ECE82">
    <w:name w:val="24AF93491D9AC64A98143424311ECE82"/>
    <w:rsid w:val="00320A3F"/>
  </w:style>
  <w:style w:type="paragraph" w:customStyle="1" w:styleId="E27465A38F66964299009DD20C1E2518">
    <w:name w:val="E27465A38F66964299009DD20C1E2518"/>
    <w:rsid w:val="00320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E8E56-9499-0F40-998B-AB9C6D94A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375</Words>
  <Characters>2139</Characters>
  <Application>Microsoft Macintosh Word</Application>
  <DocSecurity>0</DocSecurity>
  <Lines>17</Lines>
  <Paragraphs>5</Paragraphs>
  <ScaleCrop>false</ScaleCrop>
  <Company>BodyDesigns</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Sabat</dc:creator>
  <cp:keywords/>
  <dc:description/>
  <cp:lastModifiedBy>Mary Sabat</cp:lastModifiedBy>
  <cp:revision>2</cp:revision>
  <cp:lastPrinted>2016-06-26T19:20:00Z</cp:lastPrinted>
  <dcterms:created xsi:type="dcterms:W3CDTF">2016-06-26T19:22:00Z</dcterms:created>
  <dcterms:modified xsi:type="dcterms:W3CDTF">2016-06-26T19:22:00Z</dcterms:modified>
</cp:coreProperties>
</file>